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Pr="00E61CC4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CD1B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30</w:t>
      </w:r>
      <w:bookmarkStart w:id="0" w:name="_GoBack"/>
      <w:bookmarkEnd w:id="0"/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r w:rsidR="00764B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МГС № 55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</w:t>
      </w:r>
      <w:r w:rsidR="00764B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FC03D7" w:rsidRDefault="005518DE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518DE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985493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B640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ходе 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реализации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«Программы работ по разработке аттестованных данных о физических константах и свойствах веществ и материалов по конкретным 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тематическим направлениям на 2022</w:t>
      </w:r>
      <w:r w:rsidR="006767D6" w:rsidRPr="00FC03D7">
        <w:rPr>
          <w:rFonts w:ascii="Arial" w:hAnsi="Arial" w:cs="Arial"/>
          <w:b/>
          <w:sz w:val="24"/>
          <w:szCs w:val="24"/>
        </w:rPr>
        <w:t>–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годы»</w:t>
      </w:r>
    </w:p>
    <w:p w:rsidR="00856D80" w:rsidRPr="00FC03D7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FC03D7" w:rsidRDefault="008B41E0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Программа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работ по разработке аттестованных данных о физических константах и свойствах веществ и материалов по конкретным те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матическим направлениям на 2022</w:t>
      </w:r>
      <w:r w:rsidR="00F4733E" w:rsidRPr="002B1DA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4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годы принята</w:t>
      </w:r>
      <w:r w:rsidR="00AA1C7D">
        <w:rPr>
          <w:rFonts w:ascii="Arial" w:eastAsia="Times New Roman" w:hAnsi="Arial" w:cs="Arial"/>
          <w:sz w:val="24"/>
          <w:szCs w:val="24"/>
          <w:lang w:eastAsia="ru-RU"/>
        </w:rPr>
        <w:t xml:space="preserve"> на 60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-м заседании МГС, протокол </w:t>
      </w:r>
      <w:r w:rsidR="00FC03D7" w:rsidRPr="001E6ADF">
        <w:rPr>
          <w:rFonts w:ascii="Arial" w:eastAsia="Times New Roman" w:hAnsi="Arial" w:cs="Arial"/>
          <w:sz w:val="24"/>
          <w:szCs w:val="24"/>
          <w:lang w:eastAsia="ru-RU"/>
        </w:rPr>
        <w:t xml:space="preserve">МГС 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№ 60-2021 от 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9.1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2.2021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</w:p>
    <w:p w:rsidR="00FC03D7" w:rsidRPr="00B6402D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64B85" w:rsidRPr="00B6402D">
        <w:rPr>
          <w:rFonts w:ascii="Arial" w:hAnsi="Arial" w:cs="Arial"/>
          <w:color w:val="000000" w:themeColor="text1"/>
          <w:sz w:val="24"/>
          <w:szCs w:val="24"/>
        </w:rPr>
        <w:t xml:space="preserve"> общее число тем в программе – 17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C03D7" w:rsidRPr="00B6402D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раздел 1. Физические константы (2 темы)</w:t>
      </w:r>
    </w:p>
    <w:p w:rsidR="00FC03D7" w:rsidRPr="00B6402D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раздел 2. Данные о свойствах твердых материалов (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FC03D7" w:rsidRPr="00B6402D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раздел 3. Данные о свойствах газов и жидкостей (1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тем)</w:t>
      </w:r>
    </w:p>
    <w:p w:rsidR="00051521" w:rsidRPr="00B85D1E" w:rsidRDefault="00051521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075B4E" w:rsidRDefault="00051521" w:rsidP="003E063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75B4E">
        <w:rPr>
          <w:rFonts w:ascii="Arial" w:hAnsi="Arial" w:cs="Arial"/>
          <w:b/>
          <w:sz w:val="24"/>
          <w:szCs w:val="24"/>
        </w:rPr>
        <w:t xml:space="preserve">Результаты </w:t>
      </w:r>
      <w:r w:rsidR="00342CC3">
        <w:rPr>
          <w:rFonts w:ascii="Arial" w:hAnsi="Arial" w:cs="Arial"/>
          <w:b/>
          <w:sz w:val="24"/>
          <w:szCs w:val="24"/>
        </w:rPr>
        <w:t>реализации</w:t>
      </w:r>
      <w:r w:rsidRPr="00075B4E">
        <w:rPr>
          <w:rFonts w:ascii="Arial" w:hAnsi="Arial" w:cs="Arial"/>
          <w:b/>
          <w:sz w:val="24"/>
          <w:szCs w:val="24"/>
        </w:rPr>
        <w:t xml:space="preserve"> Программы</w:t>
      </w:r>
    </w:p>
    <w:p w:rsidR="006445E2" w:rsidRPr="00241E61" w:rsidRDefault="006445E2" w:rsidP="003E0632">
      <w:pPr>
        <w:spacing w:after="12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1A1BD8" w:rsidRPr="001A1BD8" w:rsidRDefault="001A1BD8" w:rsidP="00B6402D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A1BD8">
        <w:rPr>
          <w:rFonts w:ascii="Arial" w:hAnsi="Arial" w:cs="Arial"/>
          <w:b/>
          <w:sz w:val="24"/>
          <w:szCs w:val="24"/>
        </w:rPr>
        <w:t>На стадии рассмотрения перво</w:t>
      </w:r>
      <w:r>
        <w:rPr>
          <w:rFonts w:ascii="Arial" w:hAnsi="Arial" w:cs="Arial"/>
          <w:b/>
          <w:sz w:val="24"/>
          <w:szCs w:val="24"/>
        </w:rPr>
        <w:t>й редакции в АИС МГС находятся 7</w:t>
      </w:r>
      <w:r w:rsidRPr="001A1BD8">
        <w:rPr>
          <w:rFonts w:ascii="Arial" w:hAnsi="Arial" w:cs="Arial"/>
          <w:b/>
          <w:sz w:val="24"/>
          <w:szCs w:val="24"/>
        </w:rPr>
        <w:t xml:space="preserve"> тем</w:t>
      </w:r>
      <w:r w:rsidRPr="001A1BD8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051521" w:rsidRPr="008B41E0" w:rsidRDefault="00051521" w:rsidP="00B640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051521" w:rsidRPr="00DC3031" w:rsidRDefault="00F50623" w:rsidP="00915CAA">
      <w:pPr>
        <w:pStyle w:val="a9"/>
        <w:spacing w:before="240"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023C63"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</w:t>
      </w:r>
      <w:r w:rsidR="00051521"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023C63" w:rsidRPr="00DC3031">
        <w:rPr>
          <w:rFonts w:ascii="Arial" w:hAnsi="Arial" w:cs="Arial"/>
          <w:sz w:val="24"/>
          <w:szCs w:val="24"/>
        </w:rPr>
        <w:t>ССД СНГ 3</w:t>
      </w:r>
      <w:r w:rsidR="003A515E" w:rsidRPr="00DC3031">
        <w:rPr>
          <w:rFonts w:ascii="Arial" w:hAnsi="Arial" w:cs="Arial"/>
          <w:sz w:val="24"/>
          <w:szCs w:val="24"/>
        </w:rPr>
        <w:t>6</w:t>
      </w:r>
      <w:r w:rsidR="00023C63" w:rsidRPr="00DC3031">
        <w:rPr>
          <w:rFonts w:ascii="Arial" w:hAnsi="Arial" w:cs="Arial"/>
          <w:sz w:val="24"/>
          <w:szCs w:val="24"/>
        </w:rPr>
        <w:t>5</w:t>
      </w:r>
      <w:r w:rsidR="005E4525" w:rsidRPr="00DC3031">
        <w:rPr>
          <w:rFonts w:ascii="Arial" w:hAnsi="Arial" w:cs="Arial"/>
          <w:sz w:val="24"/>
          <w:szCs w:val="24"/>
        </w:rPr>
        <w:t>–</w:t>
      </w:r>
      <w:r w:rsidR="00023C63" w:rsidRPr="00DC3031">
        <w:rPr>
          <w:rFonts w:ascii="Arial" w:hAnsi="Arial" w:cs="Arial"/>
          <w:sz w:val="24"/>
          <w:szCs w:val="24"/>
        </w:rPr>
        <w:t>2022</w:t>
      </w:r>
      <w:r w:rsidR="00051521" w:rsidRPr="00DC3031">
        <w:rPr>
          <w:rFonts w:ascii="Arial" w:hAnsi="Arial" w:cs="Arial"/>
          <w:sz w:val="24"/>
          <w:szCs w:val="24"/>
        </w:rPr>
        <w:t xml:space="preserve"> </w:t>
      </w:r>
      <w:r w:rsidR="00023C63" w:rsidRPr="00DC3031">
        <w:rPr>
          <w:rFonts w:ascii="Arial" w:hAnsi="Arial" w:cs="Arial"/>
          <w:color w:val="000000"/>
          <w:sz w:val="24"/>
          <w:szCs w:val="24"/>
        </w:rPr>
        <w:t>Стандарты сечений взаимодействия нейтронов с атомными ядрами</w:t>
      </w:r>
      <w:r w:rsidR="00915CAA" w:rsidRPr="00DC303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915CAA" w:rsidRPr="00DC3031">
        <w:rPr>
          <w:rFonts w:ascii="Arial" w:hAnsi="Arial" w:cs="Arial"/>
          <w:bCs/>
          <w:sz w:val="24"/>
          <w:szCs w:val="24"/>
        </w:rPr>
        <w:t xml:space="preserve"> </w:t>
      </w:r>
      <w:r w:rsidR="00051521"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6D42B3" w:rsidRPr="00DC3031">
        <w:rPr>
          <w:rFonts w:ascii="Arial" w:hAnsi="Arial" w:cs="Arial"/>
          <w:sz w:val="24"/>
          <w:szCs w:val="24"/>
        </w:rPr>
        <w:t>Российская Федерация</w:t>
      </w:r>
      <w:r w:rsidR="00051521" w:rsidRPr="00DC3031">
        <w:rPr>
          <w:rFonts w:ascii="Arial" w:hAnsi="Arial" w:cs="Arial"/>
          <w:sz w:val="24"/>
          <w:szCs w:val="24"/>
        </w:rPr>
        <w:t xml:space="preserve"> </w:t>
      </w:r>
      <w:r w:rsidR="00915CAA" w:rsidRPr="00DC3031">
        <w:rPr>
          <w:rFonts w:ascii="Arial" w:hAnsi="Arial" w:cs="Arial"/>
          <w:sz w:val="24"/>
          <w:szCs w:val="24"/>
        </w:rPr>
        <w:t>(</w:t>
      </w:r>
      <w:r w:rsidR="00915CAA" w:rsidRPr="00DC3031">
        <w:rPr>
          <w:rFonts w:ascii="Arial" w:hAnsi="Arial" w:cs="Arial"/>
          <w:color w:val="000000"/>
          <w:sz w:val="24"/>
          <w:szCs w:val="24"/>
        </w:rPr>
        <w:t>ш</w:t>
      </w:r>
      <w:r w:rsidR="00915CAA"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="00915CAA"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="00915CAA" w:rsidRPr="00DC3031">
        <w:rPr>
          <w:rFonts w:ascii="Arial" w:hAnsi="Arial" w:cs="Arial"/>
          <w:bCs/>
          <w:color w:val="000000"/>
          <w:sz w:val="24"/>
          <w:szCs w:val="24"/>
        </w:rPr>
        <w:t>RU.3.005-2022).</w:t>
      </w:r>
    </w:p>
    <w:p w:rsidR="00051521" w:rsidRPr="00DC3031" w:rsidRDefault="00051521" w:rsidP="00B640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A27966" w:rsidRPr="00DC303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23C63" w:rsidRPr="00DC3031" w:rsidRDefault="00023C63" w:rsidP="00B6402D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п.2.3. </w:t>
      </w:r>
      <w:r w:rsidRPr="00DC3031">
        <w:rPr>
          <w:rFonts w:ascii="Arial" w:hAnsi="Arial" w:cs="Arial"/>
          <w:bCs/>
          <w:sz w:val="24"/>
          <w:szCs w:val="24"/>
        </w:rPr>
        <w:t xml:space="preserve">СТД СНГ 13–2017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Стали </w:t>
      </w:r>
      <w:proofErr w:type="spellStart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аустенитные</w:t>
      </w:r>
      <w:proofErr w:type="spellEnd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нержавеющие. Теплопроводность, теплоемкость и коэффициент линейного расширени</w:t>
      </w:r>
      <w:r w:rsidR="00F73A64"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в диапазоне температуры 5…300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К. </w:t>
      </w:r>
      <w:r w:rsidR="00A155C5" w:rsidRPr="00DC3031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15CAA" w:rsidRPr="00DC3031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915CAA" w:rsidRPr="00DC3031">
        <w:rPr>
          <w:rFonts w:ascii="Arial" w:hAnsi="Arial" w:cs="Arial"/>
          <w:bCs/>
          <w:sz w:val="24"/>
          <w:szCs w:val="24"/>
        </w:rPr>
        <w:t>шифр темы UA.3.006-2017).</w:t>
      </w:r>
    </w:p>
    <w:p w:rsidR="00911BB1" w:rsidRPr="00DC3031" w:rsidRDefault="00911BB1" w:rsidP="003E063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75BF" w:rsidRPr="00DC3031" w:rsidRDefault="00B775BF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</w:p>
    <w:p w:rsidR="00F73A64" w:rsidRPr="00DC3031" w:rsidRDefault="00F73A64" w:rsidP="00F73A64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п.3.1. </w:t>
      </w:r>
      <w:r w:rsidR="0090428B" w:rsidRPr="00DC3031">
        <w:rPr>
          <w:rFonts w:ascii="Arial" w:hAnsi="Arial" w:cs="Arial"/>
          <w:bCs/>
          <w:sz w:val="24"/>
          <w:szCs w:val="24"/>
        </w:rPr>
        <w:t>СТД СНГ 16–2017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Методика расчетного определения изобарной теплоемкости жидких н-</w:t>
      </w:r>
      <w:proofErr w:type="spellStart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алканов</w:t>
      </w:r>
      <w:proofErr w:type="spellEnd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С1 – С20 и водорода на линии насыщения в интервале температуры от тройной точки до критической. 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="00925C9C"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925C9C" w:rsidRPr="00DC3031">
        <w:rPr>
          <w:rFonts w:ascii="Arial" w:hAnsi="Arial" w:cs="Arial"/>
          <w:bCs/>
          <w:sz w:val="24"/>
          <w:szCs w:val="24"/>
        </w:rPr>
        <w:t>шифр темы UA.3.009-2017)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73A64" w:rsidRPr="00DC3031" w:rsidRDefault="00F73A64" w:rsidP="00F73A64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п.3.2. </w:t>
      </w:r>
      <w:r w:rsidRPr="00DC3031">
        <w:rPr>
          <w:rFonts w:ascii="Arial" w:hAnsi="Arial" w:cs="Arial"/>
          <w:bCs/>
          <w:sz w:val="24"/>
          <w:szCs w:val="24"/>
        </w:rPr>
        <w:t>СТД СНГ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0428B" w:rsidRPr="00DC3031">
        <w:rPr>
          <w:rFonts w:ascii="Arial" w:hAnsi="Arial" w:cs="Arial"/>
          <w:bCs/>
          <w:sz w:val="24"/>
          <w:szCs w:val="24"/>
        </w:rPr>
        <w:t>14–2017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Растворимость нитрата цезия в системах: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1,2-пропиленгликоль-полиэтиленгликоль – 400, 1,2-пропиленгликоль – вода,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1,2-пропиленгликоль – і-</w:t>
      </w:r>
      <w:proofErr w:type="spellStart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пропанол</w:t>
      </w:r>
      <w:proofErr w:type="spellEnd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диапазоне температуры 288…328 К. 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="00282925"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282925" w:rsidRPr="00DC3031">
        <w:rPr>
          <w:rFonts w:ascii="Arial" w:hAnsi="Arial" w:cs="Arial"/>
          <w:bCs/>
          <w:sz w:val="24"/>
          <w:szCs w:val="24"/>
        </w:rPr>
        <w:t>шифр темы UA.3.007-2017)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73A64" w:rsidRPr="00DC3031" w:rsidRDefault="00F73A64" w:rsidP="00F73A64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п.3.3. </w:t>
      </w:r>
      <w:r w:rsidR="0090428B" w:rsidRPr="00DC3031">
        <w:rPr>
          <w:rFonts w:ascii="Arial" w:hAnsi="Arial" w:cs="Arial"/>
          <w:bCs/>
          <w:sz w:val="24"/>
          <w:szCs w:val="24"/>
        </w:rPr>
        <w:t>СТД СНГ 15–2017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Растворимость жидких углеводородов С6...С10 в воде в диапазоне температуры 273…373 К при атмосферном давлении. </w:t>
      </w:r>
      <w:r w:rsidR="00A155C5" w:rsidRPr="00DC3031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="007D6558"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7D6558" w:rsidRPr="00DC3031">
        <w:rPr>
          <w:rFonts w:ascii="Arial" w:hAnsi="Arial" w:cs="Arial"/>
          <w:bCs/>
          <w:sz w:val="24"/>
          <w:szCs w:val="24"/>
        </w:rPr>
        <w:t>шифр темы UA.3.008-2017)</w:t>
      </w:r>
      <w:r w:rsidR="00A155C5"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B775BF" w:rsidRPr="00DC3031" w:rsidRDefault="00F50623" w:rsidP="003E0632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3A515E"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3.4</w:t>
      </w:r>
      <w:r w:rsidR="00B775BF"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3A515E"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>ССД СНГ 355</w:t>
      </w:r>
      <w:r w:rsidR="005E4525"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>–</w:t>
      </w:r>
      <w:r w:rsidR="00385E92"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>202</w:t>
      </w:r>
      <w:r w:rsidR="003A515E"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>2</w:t>
      </w:r>
      <w:r w:rsidR="001B702D"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3A515E" w:rsidRPr="00DC3031">
        <w:rPr>
          <w:rFonts w:ascii="Arial" w:hAnsi="Arial" w:cs="Arial"/>
          <w:color w:val="000000"/>
          <w:sz w:val="24"/>
          <w:szCs w:val="24"/>
        </w:rPr>
        <w:t>Теплофизические свойства воды при атмосферном давлении и температурах от 0 °</w:t>
      </w:r>
      <w:r w:rsidR="003A515E"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="003A515E" w:rsidRPr="00DC3031">
        <w:rPr>
          <w:rFonts w:ascii="Arial" w:hAnsi="Arial" w:cs="Arial"/>
          <w:color w:val="000000"/>
          <w:sz w:val="24"/>
          <w:szCs w:val="24"/>
        </w:rPr>
        <w:t xml:space="preserve"> до 100 °</w:t>
      </w:r>
      <w:r w:rsidR="003A515E"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="003A515E" w:rsidRPr="00DC3031">
        <w:rPr>
          <w:rFonts w:ascii="Arial" w:hAnsi="Arial" w:cs="Arial"/>
          <w:color w:val="000000"/>
          <w:sz w:val="24"/>
          <w:szCs w:val="24"/>
        </w:rPr>
        <w:t>.</w:t>
      </w:r>
      <w:r w:rsidR="00B775BF"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</w:t>
      </w:r>
      <w:r w:rsidR="000B13E7"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A1414" w:rsidRPr="00DC3031">
        <w:rPr>
          <w:rFonts w:ascii="Arial" w:hAnsi="Arial" w:cs="Arial"/>
          <w:sz w:val="24"/>
          <w:szCs w:val="24"/>
        </w:rPr>
        <w:t>(</w:t>
      </w:r>
      <w:r w:rsidR="000B13E7" w:rsidRPr="00DC3031">
        <w:rPr>
          <w:rFonts w:ascii="Arial" w:hAnsi="Arial" w:cs="Arial"/>
          <w:color w:val="000000"/>
          <w:sz w:val="24"/>
          <w:szCs w:val="24"/>
        </w:rPr>
        <w:t>ш</w:t>
      </w:r>
      <w:r w:rsidR="000B13E7"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="000B13E7"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="000B13E7" w:rsidRPr="00DC3031">
        <w:rPr>
          <w:rFonts w:ascii="Arial" w:hAnsi="Arial" w:cs="Arial"/>
          <w:bCs/>
          <w:color w:val="000000"/>
          <w:sz w:val="24"/>
          <w:szCs w:val="24"/>
        </w:rPr>
        <w:t>RU.3.004-2022)</w:t>
      </w:r>
      <w:r w:rsidR="00B775BF"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B775BF" w:rsidRPr="008B41E0" w:rsidRDefault="00F50623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3A515E"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3.5</w:t>
      </w:r>
      <w:r w:rsidR="00B775BF"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2B39EF"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>ССД СНГ 392</w:t>
      </w:r>
      <w:r w:rsidR="005E4525"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>–</w:t>
      </w:r>
      <w:r w:rsidR="00385E92"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>202</w:t>
      </w:r>
      <w:r w:rsidR="002B39EF"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>2</w:t>
      </w:r>
      <w:r w:rsidR="001B702D"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3A515E" w:rsidRPr="00DC3031">
        <w:rPr>
          <w:rFonts w:ascii="Arial" w:hAnsi="Arial" w:cs="Arial"/>
          <w:sz w:val="24"/>
          <w:szCs w:val="24"/>
        </w:rPr>
        <w:t>Ортоводород жидкий и газообразный. Плотность, э</w:t>
      </w:r>
      <w:r w:rsidR="008B41E0" w:rsidRPr="00DC3031">
        <w:rPr>
          <w:rFonts w:ascii="Arial" w:hAnsi="Arial" w:cs="Arial"/>
          <w:sz w:val="24"/>
          <w:szCs w:val="24"/>
        </w:rPr>
        <w:t xml:space="preserve">нтальпия, энтропия, изохорная и </w:t>
      </w:r>
      <w:r w:rsidR="003A515E" w:rsidRPr="00DC3031">
        <w:rPr>
          <w:rFonts w:ascii="Arial" w:hAnsi="Arial" w:cs="Arial"/>
          <w:sz w:val="24"/>
          <w:szCs w:val="24"/>
        </w:rPr>
        <w:t>изобарная теплоемкости и скорость звука при температурах от 15 К до 1000 К и давлениях до 100 МПа</w:t>
      </w:r>
      <w:r w:rsidR="00B775BF"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Разработчик Российская Федерация</w:t>
      </w:r>
      <w:r w:rsidR="000B13E7"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B13E7" w:rsidRPr="00DC3031">
        <w:rPr>
          <w:rFonts w:ascii="Arial" w:hAnsi="Arial" w:cs="Arial"/>
          <w:sz w:val="24"/>
          <w:szCs w:val="24"/>
        </w:rPr>
        <w:t>(</w:t>
      </w:r>
      <w:r w:rsidR="000B13E7" w:rsidRPr="00DC3031">
        <w:rPr>
          <w:rFonts w:ascii="Arial" w:hAnsi="Arial" w:cs="Arial"/>
          <w:color w:val="000000"/>
          <w:sz w:val="24"/>
          <w:szCs w:val="24"/>
        </w:rPr>
        <w:t>ш</w:t>
      </w:r>
      <w:r w:rsidR="000B13E7"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="000B13E7"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="000B13E7" w:rsidRPr="00DC3031">
        <w:rPr>
          <w:rFonts w:ascii="Arial" w:hAnsi="Arial" w:cs="Arial"/>
          <w:bCs/>
          <w:color w:val="000000"/>
          <w:sz w:val="24"/>
          <w:szCs w:val="24"/>
        </w:rPr>
        <w:t>RU.3.006-2022).</w:t>
      </w:r>
    </w:p>
    <w:sectPr w:rsidR="00B775BF" w:rsidRPr="008B41E0" w:rsidSect="00904B16">
      <w:footerReference w:type="even" r:id="rId7"/>
      <w:footerReference w:type="default" r:id="rId8"/>
      <w:footerReference w:type="first" r:id="rId9"/>
      <w:pgSz w:w="11906" w:h="16838"/>
      <w:pgMar w:top="794" w:right="567" w:bottom="79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97E" w:rsidRDefault="001A597E">
      <w:pPr>
        <w:spacing w:after="0" w:line="240" w:lineRule="auto"/>
      </w:pPr>
      <w:r>
        <w:separator/>
      </w:r>
    </w:p>
  </w:endnote>
  <w:endnote w:type="continuationSeparator" w:id="0">
    <w:p w:rsidR="001A597E" w:rsidRDefault="001A5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CD1B06">
      <w:rPr>
        <w:rFonts w:ascii="Arial" w:hAnsi="Arial" w:cs="Arial"/>
        <w:noProof/>
      </w:rPr>
      <w:t>1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Default="00F066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97E" w:rsidRDefault="001A597E">
      <w:pPr>
        <w:spacing w:after="0" w:line="240" w:lineRule="auto"/>
      </w:pPr>
      <w:r>
        <w:separator/>
      </w:r>
    </w:p>
  </w:footnote>
  <w:footnote w:type="continuationSeparator" w:id="0">
    <w:p w:rsidR="001A597E" w:rsidRDefault="001A5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0466"/>
    <w:rsid w:val="0000256B"/>
    <w:rsid w:val="00011AC1"/>
    <w:rsid w:val="0001614F"/>
    <w:rsid w:val="00023866"/>
    <w:rsid w:val="00023C63"/>
    <w:rsid w:val="000328F5"/>
    <w:rsid w:val="0003527B"/>
    <w:rsid w:val="00042D56"/>
    <w:rsid w:val="00043E29"/>
    <w:rsid w:val="00051521"/>
    <w:rsid w:val="00064EA8"/>
    <w:rsid w:val="000748B1"/>
    <w:rsid w:val="00075B4E"/>
    <w:rsid w:val="000837BE"/>
    <w:rsid w:val="00090B4A"/>
    <w:rsid w:val="000917F4"/>
    <w:rsid w:val="000A55C2"/>
    <w:rsid w:val="000B13E7"/>
    <w:rsid w:val="000B392E"/>
    <w:rsid w:val="000C6B66"/>
    <w:rsid w:val="000C7156"/>
    <w:rsid w:val="000C7F09"/>
    <w:rsid w:val="000E5C3C"/>
    <w:rsid w:val="000F38FD"/>
    <w:rsid w:val="000F5C60"/>
    <w:rsid w:val="00106697"/>
    <w:rsid w:val="00110A06"/>
    <w:rsid w:val="001168EA"/>
    <w:rsid w:val="00117234"/>
    <w:rsid w:val="001239BC"/>
    <w:rsid w:val="001368EE"/>
    <w:rsid w:val="00140BCF"/>
    <w:rsid w:val="00150005"/>
    <w:rsid w:val="00154A66"/>
    <w:rsid w:val="001563DF"/>
    <w:rsid w:val="00162537"/>
    <w:rsid w:val="00164CF7"/>
    <w:rsid w:val="001874F7"/>
    <w:rsid w:val="001923F6"/>
    <w:rsid w:val="001932C0"/>
    <w:rsid w:val="001A1BD8"/>
    <w:rsid w:val="001A597E"/>
    <w:rsid w:val="001A70FD"/>
    <w:rsid w:val="001B702D"/>
    <w:rsid w:val="001B7264"/>
    <w:rsid w:val="001D2D1E"/>
    <w:rsid w:val="001D559B"/>
    <w:rsid w:val="001E6ADF"/>
    <w:rsid w:val="001E7E4B"/>
    <w:rsid w:val="001F0A62"/>
    <w:rsid w:val="001F7B49"/>
    <w:rsid w:val="00202014"/>
    <w:rsid w:val="00205FDC"/>
    <w:rsid w:val="00214050"/>
    <w:rsid w:val="00226243"/>
    <w:rsid w:val="00241E61"/>
    <w:rsid w:val="00241FCA"/>
    <w:rsid w:val="00247122"/>
    <w:rsid w:val="0025558C"/>
    <w:rsid w:val="002602AF"/>
    <w:rsid w:val="0026610E"/>
    <w:rsid w:val="0027341E"/>
    <w:rsid w:val="00273E7A"/>
    <w:rsid w:val="002742CC"/>
    <w:rsid w:val="00282925"/>
    <w:rsid w:val="002872AA"/>
    <w:rsid w:val="00290AD8"/>
    <w:rsid w:val="002B1DA4"/>
    <w:rsid w:val="002B281A"/>
    <w:rsid w:val="002B3211"/>
    <w:rsid w:val="002B39EF"/>
    <w:rsid w:val="002B7F2E"/>
    <w:rsid w:val="002C3A08"/>
    <w:rsid w:val="002D23E4"/>
    <w:rsid w:val="002E5268"/>
    <w:rsid w:val="00314B2D"/>
    <w:rsid w:val="003172B9"/>
    <w:rsid w:val="0032152C"/>
    <w:rsid w:val="00333264"/>
    <w:rsid w:val="00342CC3"/>
    <w:rsid w:val="00345858"/>
    <w:rsid w:val="00355CB6"/>
    <w:rsid w:val="00362E71"/>
    <w:rsid w:val="0037409D"/>
    <w:rsid w:val="00377813"/>
    <w:rsid w:val="00380D74"/>
    <w:rsid w:val="00382B83"/>
    <w:rsid w:val="00385E92"/>
    <w:rsid w:val="003A515E"/>
    <w:rsid w:val="003B0F3D"/>
    <w:rsid w:val="003B31FE"/>
    <w:rsid w:val="003B5CB5"/>
    <w:rsid w:val="003C392E"/>
    <w:rsid w:val="003C3C8B"/>
    <w:rsid w:val="003C7288"/>
    <w:rsid w:val="003E0632"/>
    <w:rsid w:val="003E3271"/>
    <w:rsid w:val="003E38A5"/>
    <w:rsid w:val="003E4218"/>
    <w:rsid w:val="004234E2"/>
    <w:rsid w:val="00426C55"/>
    <w:rsid w:val="0043362B"/>
    <w:rsid w:val="00436574"/>
    <w:rsid w:val="004555DE"/>
    <w:rsid w:val="00467C34"/>
    <w:rsid w:val="00476C00"/>
    <w:rsid w:val="00483F3F"/>
    <w:rsid w:val="00484EBE"/>
    <w:rsid w:val="0048761D"/>
    <w:rsid w:val="004922CD"/>
    <w:rsid w:val="00494183"/>
    <w:rsid w:val="004B3449"/>
    <w:rsid w:val="004B67ED"/>
    <w:rsid w:val="004C08BE"/>
    <w:rsid w:val="004C2420"/>
    <w:rsid w:val="004D17FC"/>
    <w:rsid w:val="004D5427"/>
    <w:rsid w:val="004E16A1"/>
    <w:rsid w:val="004E23E8"/>
    <w:rsid w:val="004E7488"/>
    <w:rsid w:val="00502C9A"/>
    <w:rsid w:val="00507740"/>
    <w:rsid w:val="00514937"/>
    <w:rsid w:val="005174BF"/>
    <w:rsid w:val="0052273A"/>
    <w:rsid w:val="00525994"/>
    <w:rsid w:val="005303BB"/>
    <w:rsid w:val="005307EE"/>
    <w:rsid w:val="0053248A"/>
    <w:rsid w:val="0054333A"/>
    <w:rsid w:val="00545694"/>
    <w:rsid w:val="005518DE"/>
    <w:rsid w:val="00556553"/>
    <w:rsid w:val="005616FA"/>
    <w:rsid w:val="00574CAC"/>
    <w:rsid w:val="00576E40"/>
    <w:rsid w:val="005776E1"/>
    <w:rsid w:val="0058046E"/>
    <w:rsid w:val="00581BA7"/>
    <w:rsid w:val="00586E36"/>
    <w:rsid w:val="00595EF3"/>
    <w:rsid w:val="005A104E"/>
    <w:rsid w:val="005A1A3A"/>
    <w:rsid w:val="005A4B66"/>
    <w:rsid w:val="005A6368"/>
    <w:rsid w:val="005C06DE"/>
    <w:rsid w:val="005C0A94"/>
    <w:rsid w:val="005C1F9F"/>
    <w:rsid w:val="005C26D6"/>
    <w:rsid w:val="005D2069"/>
    <w:rsid w:val="005E4468"/>
    <w:rsid w:val="005E4525"/>
    <w:rsid w:val="005E635D"/>
    <w:rsid w:val="005F1B1C"/>
    <w:rsid w:val="005F221A"/>
    <w:rsid w:val="005F2DF6"/>
    <w:rsid w:val="0060145B"/>
    <w:rsid w:val="0060404D"/>
    <w:rsid w:val="006058F7"/>
    <w:rsid w:val="00606931"/>
    <w:rsid w:val="00627FE9"/>
    <w:rsid w:val="00633B11"/>
    <w:rsid w:val="0064006B"/>
    <w:rsid w:val="006445E2"/>
    <w:rsid w:val="006450EF"/>
    <w:rsid w:val="006505F2"/>
    <w:rsid w:val="006510B4"/>
    <w:rsid w:val="006512EA"/>
    <w:rsid w:val="00651865"/>
    <w:rsid w:val="00671048"/>
    <w:rsid w:val="0067160E"/>
    <w:rsid w:val="006736D7"/>
    <w:rsid w:val="0067517F"/>
    <w:rsid w:val="006767D6"/>
    <w:rsid w:val="006A7942"/>
    <w:rsid w:val="006B05D0"/>
    <w:rsid w:val="006C395F"/>
    <w:rsid w:val="006D29C5"/>
    <w:rsid w:val="006D42B3"/>
    <w:rsid w:val="006E2CDF"/>
    <w:rsid w:val="006F06BB"/>
    <w:rsid w:val="006F21BF"/>
    <w:rsid w:val="006F3002"/>
    <w:rsid w:val="006F4D84"/>
    <w:rsid w:val="0070017F"/>
    <w:rsid w:val="0071167E"/>
    <w:rsid w:val="00725841"/>
    <w:rsid w:val="007265A5"/>
    <w:rsid w:val="007272C1"/>
    <w:rsid w:val="00727A39"/>
    <w:rsid w:val="00733D40"/>
    <w:rsid w:val="0073508D"/>
    <w:rsid w:val="00741A2F"/>
    <w:rsid w:val="00744B80"/>
    <w:rsid w:val="00752067"/>
    <w:rsid w:val="0075362F"/>
    <w:rsid w:val="00754062"/>
    <w:rsid w:val="007562DF"/>
    <w:rsid w:val="00763A25"/>
    <w:rsid w:val="00764B85"/>
    <w:rsid w:val="00770C65"/>
    <w:rsid w:val="00783DC7"/>
    <w:rsid w:val="00792DE5"/>
    <w:rsid w:val="007A4E55"/>
    <w:rsid w:val="007A6CEB"/>
    <w:rsid w:val="007B149C"/>
    <w:rsid w:val="007B57D4"/>
    <w:rsid w:val="007B5975"/>
    <w:rsid w:val="007C20A5"/>
    <w:rsid w:val="007C5186"/>
    <w:rsid w:val="007D6558"/>
    <w:rsid w:val="007E5AD6"/>
    <w:rsid w:val="007E7D42"/>
    <w:rsid w:val="007F48AE"/>
    <w:rsid w:val="0080331D"/>
    <w:rsid w:val="0080403E"/>
    <w:rsid w:val="00804860"/>
    <w:rsid w:val="00820BDB"/>
    <w:rsid w:val="00854449"/>
    <w:rsid w:val="00856D80"/>
    <w:rsid w:val="00861C81"/>
    <w:rsid w:val="00867991"/>
    <w:rsid w:val="00883FEE"/>
    <w:rsid w:val="00890AB8"/>
    <w:rsid w:val="0089209F"/>
    <w:rsid w:val="008923FA"/>
    <w:rsid w:val="00894672"/>
    <w:rsid w:val="00896640"/>
    <w:rsid w:val="008A0933"/>
    <w:rsid w:val="008A1DC5"/>
    <w:rsid w:val="008B41E0"/>
    <w:rsid w:val="008C290D"/>
    <w:rsid w:val="008D1038"/>
    <w:rsid w:val="008D1C54"/>
    <w:rsid w:val="008E68B0"/>
    <w:rsid w:val="008F7B90"/>
    <w:rsid w:val="0090428B"/>
    <w:rsid w:val="00904B16"/>
    <w:rsid w:val="0090597A"/>
    <w:rsid w:val="00911BB1"/>
    <w:rsid w:val="00915CAA"/>
    <w:rsid w:val="009164F3"/>
    <w:rsid w:val="009170F9"/>
    <w:rsid w:val="00925C9C"/>
    <w:rsid w:val="00942EBF"/>
    <w:rsid w:val="0094795A"/>
    <w:rsid w:val="0095410A"/>
    <w:rsid w:val="009546C1"/>
    <w:rsid w:val="009669EC"/>
    <w:rsid w:val="00972292"/>
    <w:rsid w:val="00980AAC"/>
    <w:rsid w:val="0098122F"/>
    <w:rsid w:val="009819B7"/>
    <w:rsid w:val="009849D8"/>
    <w:rsid w:val="00985493"/>
    <w:rsid w:val="00986232"/>
    <w:rsid w:val="00996383"/>
    <w:rsid w:val="009A1414"/>
    <w:rsid w:val="009B5AA9"/>
    <w:rsid w:val="009E1098"/>
    <w:rsid w:val="009E119C"/>
    <w:rsid w:val="009E461B"/>
    <w:rsid w:val="00A01B70"/>
    <w:rsid w:val="00A06E5B"/>
    <w:rsid w:val="00A155C5"/>
    <w:rsid w:val="00A16824"/>
    <w:rsid w:val="00A253F3"/>
    <w:rsid w:val="00A27966"/>
    <w:rsid w:val="00A36B69"/>
    <w:rsid w:val="00A37B42"/>
    <w:rsid w:val="00A4384F"/>
    <w:rsid w:val="00A45B90"/>
    <w:rsid w:val="00A87263"/>
    <w:rsid w:val="00AA0B10"/>
    <w:rsid w:val="00AA1C7D"/>
    <w:rsid w:val="00AA476A"/>
    <w:rsid w:val="00AC0474"/>
    <w:rsid w:val="00AC4530"/>
    <w:rsid w:val="00AC6C34"/>
    <w:rsid w:val="00AD7281"/>
    <w:rsid w:val="00AE1CD5"/>
    <w:rsid w:val="00AE7541"/>
    <w:rsid w:val="00B02DF2"/>
    <w:rsid w:val="00B05237"/>
    <w:rsid w:val="00B115EB"/>
    <w:rsid w:val="00B13EFD"/>
    <w:rsid w:val="00B20B6A"/>
    <w:rsid w:val="00B2203B"/>
    <w:rsid w:val="00B22168"/>
    <w:rsid w:val="00B230F2"/>
    <w:rsid w:val="00B24C3B"/>
    <w:rsid w:val="00B25052"/>
    <w:rsid w:val="00B30E0F"/>
    <w:rsid w:val="00B3643A"/>
    <w:rsid w:val="00B36608"/>
    <w:rsid w:val="00B410A0"/>
    <w:rsid w:val="00B44148"/>
    <w:rsid w:val="00B46335"/>
    <w:rsid w:val="00B471B7"/>
    <w:rsid w:val="00B50C0B"/>
    <w:rsid w:val="00B542E3"/>
    <w:rsid w:val="00B573CD"/>
    <w:rsid w:val="00B57FC5"/>
    <w:rsid w:val="00B6402D"/>
    <w:rsid w:val="00B64AB2"/>
    <w:rsid w:val="00B66604"/>
    <w:rsid w:val="00B73B72"/>
    <w:rsid w:val="00B73C3A"/>
    <w:rsid w:val="00B775BF"/>
    <w:rsid w:val="00B85D1E"/>
    <w:rsid w:val="00B87D39"/>
    <w:rsid w:val="00BD17ED"/>
    <w:rsid w:val="00BD52AF"/>
    <w:rsid w:val="00BE108A"/>
    <w:rsid w:val="00BE51DD"/>
    <w:rsid w:val="00BF3C1E"/>
    <w:rsid w:val="00BF47C3"/>
    <w:rsid w:val="00BF6042"/>
    <w:rsid w:val="00BF638F"/>
    <w:rsid w:val="00C004BB"/>
    <w:rsid w:val="00C00539"/>
    <w:rsid w:val="00C01ABA"/>
    <w:rsid w:val="00C06659"/>
    <w:rsid w:val="00C21059"/>
    <w:rsid w:val="00C242F7"/>
    <w:rsid w:val="00C35A12"/>
    <w:rsid w:val="00C4270E"/>
    <w:rsid w:val="00C4432C"/>
    <w:rsid w:val="00C47D64"/>
    <w:rsid w:val="00C50DF8"/>
    <w:rsid w:val="00C53112"/>
    <w:rsid w:val="00C57EEC"/>
    <w:rsid w:val="00C60BCF"/>
    <w:rsid w:val="00C63F2C"/>
    <w:rsid w:val="00C74C9D"/>
    <w:rsid w:val="00C80A62"/>
    <w:rsid w:val="00C848AB"/>
    <w:rsid w:val="00C930FB"/>
    <w:rsid w:val="00C94AC2"/>
    <w:rsid w:val="00C95B72"/>
    <w:rsid w:val="00C9655C"/>
    <w:rsid w:val="00C978E0"/>
    <w:rsid w:val="00CA1E7D"/>
    <w:rsid w:val="00CA4C80"/>
    <w:rsid w:val="00CA6C1D"/>
    <w:rsid w:val="00CB1A0F"/>
    <w:rsid w:val="00CC54E6"/>
    <w:rsid w:val="00CD1B06"/>
    <w:rsid w:val="00CD5263"/>
    <w:rsid w:val="00CE0AD2"/>
    <w:rsid w:val="00D01AB2"/>
    <w:rsid w:val="00D132FF"/>
    <w:rsid w:val="00D25949"/>
    <w:rsid w:val="00D36033"/>
    <w:rsid w:val="00D4730D"/>
    <w:rsid w:val="00D56355"/>
    <w:rsid w:val="00D61641"/>
    <w:rsid w:val="00D61A08"/>
    <w:rsid w:val="00D7059F"/>
    <w:rsid w:val="00D707E6"/>
    <w:rsid w:val="00D71B5B"/>
    <w:rsid w:val="00D767C4"/>
    <w:rsid w:val="00D77EF8"/>
    <w:rsid w:val="00D82E26"/>
    <w:rsid w:val="00D86F25"/>
    <w:rsid w:val="00D94E73"/>
    <w:rsid w:val="00D977FC"/>
    <w:rsid w:val="00D97EAE"/>
    <w:rsid w:val="00DA3834"/>
    <w:rsid w:val="00DA4B00"/>
    <w:rsid w:val="00DA53FD"/>
    <w:rsid w:val="00DA5CF2"/>
    <w:rsid w:val="00DA721B"/>
    <w:rsid w:val="00DC3031"/>
    <w:rsid w:val="00DC531D"/>
    <w:rsid w:val="00DC5AA4"/>
    <w:rsid w:val="00DD1522"/>
    <w:rsid w:val="00DE2D51"/>
    <w:rsid w:val="00E03E82"/>
    <w:rsid w:val="00E26247"/>
    <w:rsid w:val="00E33495"/>
    <w:rsid w:val="00E3565B"/>
    <w:rsid w:val="00E37960"/>
    <w:rsid w:val="00E43406"/>
    <w:rsid w:val="00E61CC4"/>
    <w:rsid w:val="00E64AD3"/>
    <w:rsid w:val="00E66F4F"/>
    <w:rsid w:val="00E67535"/>
    <w:rsid w:val="00E67795"/>
    <w:rsid w:val="00E70110"/>
    <w:rsid w:val="00E97581"/>
    <w:rsid w:val="00EA4D3F"/>
    <w:rsid w:val="00EB46C1"/>
    <w:rsid w:val="00EC3E7C"/>
    <w:rsid w:val="00EC61A8"/>
    <w:rsid w:val="00EE0689"/>
    <w:rsid w:val="00EE0A48"/>
    <w:rsid w:val="00EE3E06"/>
    <w:rsid w:val="00EE6BE0"/>
    <w:rsid w:val="00F0660C"/>
    <w:rsid w:val="00F134A4"/>
    <w:rsid w:val="00F14E56"/>
    <w:rsid w:val="00F173FF"/>
    <w:rsid w:val="00F40091"/>
    <w:rsid w:val="00F411E5"/>
    <w:rsid w:val="00F4733E"/>
    <w:rsid w:val="00F50623"/>
    <w:rsid w:val="00F50A02"/>
    <w:rsid w:val="00F51273"/>
    <w:rsid w:val="00F51E0F"/>
    <w:rsid w:val="00F55A1D"/>
    <w:rsid w:val="00F6559B"/>
    <w:rsid w:val="00F708DE"/>
    <w:rsid w:val="00F72100"/>
    <w:rsid w:val="00F73A64"/>
    <w:rsid w:val="00F80209"/>
    <w:rsid w:val="00F80E6F"/>
    <w:rsid w:val="00F8482F"/>
    <w:rsid w:val="00FA6A1E"/>
    <w:rsid w:val="00FB2371"/>
    <w:rsid w:val="00FB60DE"/>
    <w:rsid w:val="00FC03D7"/>
    <w:rsid w:val="00FC09B6"/>
    <w:rsid w:val="00FC76CC"/>
    <w:rsid w:val="00FD28B9"/>
    <w:rsid w:val="00FD2F9B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43</cp:revision>
  <dcterms:created xsi:type="dcterms:W3CDTF">2021-04-28T06:00:00Z</dcterms:created>
  <dcterms:modified xsi:type="dcterms:W3CDTF">2022-05-30T09:57:00Z</dcterms:modified>
</cp:coreProperties>
</file>